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D53E" w14:textId="77777777" w:rsidR="00AB1429" w:rsidRDefault="00AB1429" w:rsidP="00A45BE1">
      <w:pPr>
        <w:pStyle w:val="Heading1"/>
      </w:pPr>
      <w:r>
        <w:t>Traveler information:</w:t>
      </w:r>
    </w:p>
    <w:p w14:paraId="54548D14" w14:textId="77777777" w:rsidR="00AB1429" w:rsidRDefault="00AB1429" w:rsidP="00A45BE1">
      <w:pPr>
        <w:spacing w:after="0" w:line="276" w:lineRule="auto"/>
      </w:pPr>
      <w:r>
        <w:tab/>
        <w:t>Name:</w:t>
      </w:r>
    </w:p>
    <w:p w14:paraId="4AB52523" w14:textId="77777777" w:rsidR="00AB1429" w:rsidRDefault="00AB1429" w:rsidP="00A45BE1">
      <w:pPr>
        <w:spacing w:after="0" w:line="276" w:lineRule="auto"/>
      </w:pPr>
      <w:r>
        <w:tab/>
        <w:t>Work Email:</w:t>
      </w:r>
    </w:p>
    <w:p w14:paraId="225E86A2" w14:textId="77777777" w:rsidR="00A45BE1" w:rsidRDefault="00A45BE1" w:rsidP="00A45BE1">
      <w:pPr>
        <w:spacing w:after="0" w:line="276" w:lineRule="auto"/>
      </w:pPr>
      <w:r>
        <w:tab/>
        <w:t>Administrative supervisor name:</w:t>
      </w:r>
    </w:p>
    <w:p w14:paraId="1F5FC34E" w14:textId="77777777" w:rsidR="00AB1429" w:rsidRDefault="00AB1429" w:rsidP="00A45BE1">
      <w:pPr>
        <w:spacing w:after="0" w:line="276" w:lineRule="auto"/>
      </w:pPr>
      <w:r>
        <w:tab/>
        <w:t>NCBI Division/Program:</w:t>
      </w:r>
    </w:p>
    <w:p w14:paraId="37D441A2" w14:textId="77777777" w:rsidR="00AB1429" w:rsidRDefault="00AB1429" w:rsidP="00A45BE1">
      <w:pPr>
        <w:spacing w:after="0" w:line="276" w:lineRule="auto"/>
      </w:pPr>
      <w:r>
        <w:tab/>
      </w:r>
      <w:r>
        <w:tab/>
        <w:t>[ ] Customer Services Division</w:t>
      </w:r>
    </w:p>
    <w:p w14:paraId="64E6A377" w14:textId="77777777" w:rsidR="00AB1429" w:rsidRDefault="00AB1429" w:rsidP="00A45BE1">
      <w:pPr>
        <w:spacing w:after="0" w:line="276" w:lineRule="auto"/>
      </w:pPr>
      <w:r>
        <w:tab/>
      </w:r>
      <w:r>
        <w:tab/>
      </w:r>
      <w:r>
        <w:tab/>
        <w:t>[ ] Customer Engagement</w:t>
      </w:r>
      <w:bookmarkStart w:id="0" w:name="_GoBack"/>
      <w:bookmarkEnd w:id="0"/>
    </w:p>
    <w:p w14:paraId="7F19EE3C" w14:textId="77777777" w:rsidR="00AB1429" w:rsidRDefault="00AB1429" w:rsidP="00A45BE1">
      <w:pPr>
        <w:spacing w:after="0" w:line="276" w:lineRule="auto"/>
      </w:pPr>
      <w:r>
        <w:tab/>
      </w:r>
      <w:r>
        <w:tab/>
      </w:r>
      <w:r>
        <w:tab/>
        <w:t>[ ] Product Delivery</w:t>
      </w:r>
    </w:p>
    <w:p w14:paraId="20D5641E" w14:textId="77777777" w:rsidR="00AB1429" w:rsidRDefault="00AB1429" w:rsidP="00A45BE1">
      <w:pPr>
        <w:spacing w:after="0" w:line="276" w:lineRule="auto"/>
      </w:pPr>
      <w:r>
        <w:tab/>
      </w:r>
      <w:r>
        <w:tab/>
        <w:t>[ ] Data Services Division</w:t>
      </w:r>
    </w:p>
    <w:p w14:paraId="356E912A" w14:textId="399EA7E6" w:rsidR="00AB1429" w:rsidRDefault="00AB1429" w:rsidP="00A45BE1">
      <w:pPr>
        <w:spacing w:after="0" w:line="276" w:lineRule="auto"/>
      </w:pPr>
      <w:r>
        <w:tab/>
      </w:r>
      <w:r>
        <w:tab/>
      </w:r>
      <w:r>
        <w:tab/>
      </w:r>
      <w:proofErr w:type="gramStart"/>
      <w:r>
        <w:t>[ ]</w:t>
      </w:r>
      <w:proofErr w:type="gramEnd"/>
      <w:r>
        <w:t xml:space="preserve"> Chemistry (Chem)</w:t>
      </w:r>
    </w:p>
    <w:p w14:paraId="169C07EF" w14:textId="38404D36" w:rsidR="00380429" w:rsidRDefault="00380429" w:rsidP="00380429">
      <w:pPr>
        <w:spacing w:after="0" w:line="276" w:lineRule="auto"/>
        <w:ind w:left="1440" w:firstLine="720"/>
      </w:pPr>
      <w:proofErr w:type="gramStart"/>
      <w:r>
        <w:t>[ ]</w:t>
      </w:r>
      <w:proofErr w:type="gramEnd"/>
      <w:r>
        <w:t xml:space="preserve"> </w:t>
      </w:r>
      <w:r>
        <w:t>ClinicalTrials.gov(CTG)</w:t>
      </w:r>
    </w:p>
    <w:p w14:paraId="6DC3CFEC" w14:textId="77777777" w:rsidR="00AB1429" w:rsidRDefault="00AB1429" w:rsidP="00A45BE1">
      <w:pPr>
        <w:spacing w:after="0" w:line="276" w:lineRule="auto"/>
      </w:pPr>
      <w:r>
        <w:tab/>
      </w:r>
      <w:r>
        <w:tab/>
      </w:r>
      <w:r>
        <w:tab/>
      </w:r>
      <w:proofErr w:type="gramStart"/>
      <w:r>
        <w:t>[ ]</w:t>
      </w:r>
      <w:proofErr w:type="gramEnd"/>
      <w:r>
        <w:t xml:space="preserve"> Literature (Lit)</w:t>
      </w:r>
    </w:p>
    <w:p w14:paraId="0C0C7E82" w14:textId="77777777" w:rsidR="00AB1429" w:rsidRDefault="00AB1429" w:rsidP="00A45BE1">
      <w:pPr>
        <w:spacing w:after="0" w:line="276" w:lineRule="auto"/>
      </w:pPr>
      <w:r>
        <w:tab/>
      </w:r>
      <w:r>
        <w:tab/>
      </w:r>
      <w:r>
        <w:tab/>
        <w:t>[ ] Medical Genetics and Human Variation (MGV)</w:t>
      </w:r>
    </w:p>
    <w:p w14:paraId="565DF8BF" w14:textId="77777777" w:rsidR="00AB1429" w:rsidRDefault="00AB1429" w:rsidP="00A45BE1">
      <w:pPr>
        <w:spacing w:after="0" w:line="276" w:lineRule="auto"/>
      </w:pPr>
      <w:r>
        <w:tab/>
      </w:r>
      <w:r>
        <w:tab/>
      </w:r>
      <w:r>
        <w:tab/>
        <w:t>[ ] Sequence Archives (</w:t>
      </w:r>
      <w:proofErr w:type="spellStart"/>
      <w:r>
        <w:t>SeqArch</w:t>
      </w:r>
      <w:proofErr w:type="spellEnd"/>
      <w:r>
        <w:t>)</w:t>
      </w:r>
    </w:p>
    <w:p w14:paraId="6E1CA814" w14:textId="77777777" w:rsidR="00AB1429" w:rsidRDefault="00AB1429" w:rsidP="00A45BE1">
      <w:pPr>
        <w:spacing w:after="0" w:line="276" w:lineRule="auto"/>
      </w:pPr>
      <w:r>
        <w:tab/>
      </w:r>
      <w:r>
        <w:tab/>
      </w:r>
      <w:r>
        <w:tab/>
        <w:t>[ ] Sequence Enhancements (</w:t>
      </w:r>
      <w:proofErr w:type="spellStart"/>
      <w:r>
        <w:t>SeqPlus</w:t>
      </w:r>
      <w:proofErr w:type="spellEnd"/>
      <w:r>
        <w:t>)</w:t>
      </w:r>
    </w:p>
    <w:p w14:paraId="5C68E84C" w14:textId="77777777" w:rsidR="00AB1429" w:rsidRDefault="00AB1429" w:rsidP="00A45BE1">
      <w:pPr>
        <w:spacing w:after="0" w:line="276" w:lineRule="auto"/>
      </w:pPr>
      <w:r>
        <w:tab/>
      </w:r>
      <w:r>
        <w:tab/>
      </w:r>
      <w:r>
        <w:tab/>
        <w:t>[ ] Sequence Tools and Displays (</w:t>
      </w:r>
      <w:proofErr w:type="spellStart"/>
      <w:r>
        <w:t>SeqView</w:t>
      </w:r>
      <w:proofErr w:type="spellEnd"/>
      <w:r>
        <w:t>)</w:t>
      </w:r>
    </w:p>
    <w:p w14:paraId="3FA48E24" w14:textId="77777777" w:rsidR="00AB1429" w:rsidRDefault="00AB1429" w:rsidP="00A45BE1">
      <w:pPr>
        <w:spacing w:after="0" w:line="276" w:lineRule="auto"/>
      </w:pPr>
      <w:r>
        <w:tab/>
      </w:r>
      <w:r>
        <w:tab/>
        <w:t>[ ] Software Division</w:t>
      </w:r>
    </w:p>
    <w:p w14:paraId="26EDCF73" w14:textId="77777777" w:rsidR="00AB1429" w:rsidRDefault="00AB1429" w:rsidP="00A45BE1">
      <w:pPr>
        <w:spacing w:after="0" w:line="276" w:lineRule="auto"/>
      </w:pPr>
      <w:r>
        <w:tab/>
      </w:r>
      <w:r>
        <w:tab/>
      </w:r>
      <w:r>
        <w:tab/>
        <w:t>[ ] DevOps (DO)</w:t>
      </w:r>
    </w:p>
    <w:p w14:paraId="0C3C367D" w14:textId="59259A13" w:rsidR="00AB1429" w:rsidRDefault="00AB1429" w:rsidP="00A45BE1">
      <w:pPr>
        <w:spacing w:after="0" w:line="276" w:lineRule="auto"/>
      </w:pPr>
      <w:r>
        <w:tab/>
      </w:r>
      <w:r>
        <w:tab/>
      </w:r>
      <w:r>
        <w:tab/>
      </w:r>
      <w:proofErr w:type="gramStart"/>
      <w:r>
        <w:t>[ ]</w:t>
      </w:r>
      <w:proofErr w:type="gramEnd"/>
      <w:r>
        <w:t xml:space="preserve"> Project Management </w:t>
      </w:r>
      <w:r w:rsidR="00A03E6F">
        <w:t>Office</w:t>
      </w:r>
      <w:r>
        <w:t>(PM</w:t>
      </w:r>
      <w:r w:rsidR="00A03E6F">
        <w:t>O</w:t>
      </w:r>
      <w:r>
        <w:t>)</w:t>
      </w:r>
    </w:p>
    <w:p w14:paraId="7D03065D" w14:textId="77777777" w:rsidR="00A45BE1" w:rsidRDefault="00AB1429" w:rsidP="00A45BE1">
      <w:pPr>
        <w:spacing w:after="0" w:line="276" w:lineRule="auto"/>
      </w:pPr>
      <w:r>
        <w:tab/>
      </w:r>
      <w:r>
        <w:tab/>
      </w:r>
      <w:r>
        <w:tab/>
        <w:t>[ ] Technical Program (Tech)</w:t>
      </w:r>
    </w:p>
    <w:p w14:paraId="78181D63" w14:textId="77777777" w:rsidR="00A45BE1" w:rsidRDefault="00A45BE1" w:rsidP="00A45BE1">
      <w:pPr>
        <w:pStyle w:val="Heading1"/>
      </w:pPr>
      <w:r>
        <w:t>Destination:</w:t>
      </w:r>
    </w:p>
    <w:p w14:paraId="502C45B1" w14:textId="77777777" w:rsidR="00A45BE1" w:rsidRDefault="00A45BE1" w:rsidP="00A45BE1">
      <w:pPr>
        <w:spacing w:after="0" w:line="276" w:lineRule="auto"/>
      </w:pPr>
      <w:r>
        <w:tab/>
        <w:t>City/State/Country:</w:t>
      </w:r>
    </w:p>
    <w:p w14:paraId="4D7A7257" w14:textId="77777777" w:rsidR="00A45BE1" w:rsidRDefault="00A45BE1" w:rsidP="00A45BE1">
      <w:pPr>
        <w:spacing w:after="0" w:line="276" w:lineRule="auto"/>
      </w:pPr>
      <w:r>
        <w:tab/>
        <w:t>Name of event:</w:t>
      </w:r>
    </w:p>
    <w:p w14:paraId="6D8141AE" w14:textId="77777777" w:rsidR="00A45BE1" w:rsidRDefault="00A45BE1" w:rsidP="00A45BE1">
      <w:pPr>
        <w:spacing w:after="0" w:line="276" w:lineRule="auto"/>
      </w:pPr>
      <w:r>
        <w:tab/>
        <w:t>Meeting URL:</w:t>
      </w:r>
    </w:p>
    <w:p w14:paraId="12C19465" w14:textId="48BB58B1" w:rsidR="00A45BE1" w:rsidRDefault="00A45BE1" w:rsidP="00A45BE1">
      <w:pPr>
        <w:spacing w:after="0" w:line="276" w:lineRule="auto"/>
      </w:pPr>
      <w:r>
        <w:tab/>
        <w:t xml:space="preserve">Nature of event (conference, workshop, </w:t>
      </w:r>
      <w:r w:rsidR="005D5CD1">
        <w:t xml:space="preserve">training, </w:t>
      </w:r>
      <w:r>
        <w:t>etc.):</w:t>
      </w:r>
    </w:p>
    <w:p w14:paraId="276694A0" w14:textId="77777777" w:rsidR="00A45BE1" w:rsidRDefault="00A45BE1" w:rsidP="00A45BE1">
      <w:pPr>
        <w:spacing w:after="0" w:line="276" w:lineRule="auto"/>
      </w:pPr>
      <w:r>
        <w:tab/>
        <w:t>Departure date:</w:t>
      </w:r>
    </w:p>
    <w:p w14:paraId="25607EDD" w14:textId="77777777" w:rsidR="00A45BE1" w:rsidRDefault="00A45BE1" w:rsidP="00A45BE1">
      <w:pPr>
        <w:spacing w:after="0" w:line="276" w:lineRule="auto"/>
      </w:pPr>
      <w:r>
        <w:tab/>
        <w:t>Return date:</w:t>
      </w:r>
    </w:p>
    <w:p w14:paraId="01EFBBBB" w14:textId="77777777" w:rsidR="00A45BE1" w:rsidRDefault="00A45BE1" w:rsidP="00A45BE1">
      <w:pPr>
        <w:pStyle w:val="Heading1"/>
      </w:pPr>
      <w:r>
        <w:t>Role and justification:</w:t>
      </w:r>
    </w:p>
    <w:p w14:paraId="6501A76F" w14:textId="77777777" w:rsidR="00A45BE1" w:rsidRDefault="00A45BE1" w:rsidP="00A45BE1">
      <w:pPr>
        <w:spacing w:after="0" w:line="276" w:lineRule="auto"/>
      </w:pPr>
      <w:r>
        <w:tab/>
        <w:t>Role (attendee, poster, speaker, keynote speaker, session moderator,</w:t>
      </w:r>
      <w:r w:rsidR="001A1BE6">
        <w:t xml:space="preserve"> student,</w:t>
      </w:r>
      <w:r>
        <w:t xml:space="preserve"> NCBI booth, etc.):</w:t>
      </w:r>
    </w:p>
    <w:p w14:paraId="0B813781" w14:textId="78BBCF26" w:rsidR="00A45BE1" w:rsidRDefault="00A45BE1" w:rsidP="00A45BE1">
      <w:pPr>
        <w:spacing w:after="0" w:line="276" w:lineRule="auto"/>
      </w:pPr>
    </w:p>
    <w:p w14:paraId="5806F065" w14:textId="1D413BD1" w:rsidR="007A3A46" w:rsidRDefault="007A3A46" w:rsidP="00A45BE1">
      <w:pPr>
        <w:spacing w:after="0" w:line="276" w:lineRule="auto"/>
      </w:pPr>
    </w:p>
    <w:p w14:paraId="6AA094B1" w14:textId="77777777" w:rsidR="007A3A46" w:rsidRDefault="007A3A46" w:rsidP="00A45BE1">
      <w:pPr>
        <w:spacing w:after="0" w:line="276" w:lineRule="auto"/>
      </w:pPr>
    </w:p>
    <w:p w14:paraId="773B02BD" w14:textId="77777777" w:rsidR="00A45BE1" w:rsidRDefault="00A45BE1" w:rsidP="00A45BE1">
      <w:pPr>
        <w:spacing w:after="0" w:line="276" w:lineRule="auto"/>
      </w:pPr>
    </w:p>
    <w:p w14:paraId="2DE4F350" w14:textId="77777777" w:rsidR="00A45BE1" w:rsidRDefault="00A45BE1" w:rsidP="00A45BE1">
      <w:pPr>
        <w:spacing w:after="0" w:line="276" w:lineRule="auto"/>
      </w:pPr>
      <w:r>
        <w:tab/>
        <w:t>Justification for attendance (how does this help NCBI):</w:t>
      </w:r>
    </w:p>
    <w:p w14:paraId="43571835" w14:textId="77777777" w:rsidR="00A45BE1" w:rsidRDefault="00A45BE1" w:rsidP="00A45BE1">
      <w:pPr>
        <w:spacing w:after="0" w:line="276" w:lineRule="auto"/>
      </w:pPr>
    </w:p>
    <w:p w14:paraId="7F48826A" w14:textId="2D754D5A" w:rsidR="00A45BE1" w:rsidRDefault="00A45BE1" w:rsidP="00A45BE1">
      <w:pPr>
        <w:spacing w:after="0" w:line="276" w:lineRule="auto"/>
      </w:pPr>
    </w:p>
    <w:p w14:paraId="082543A0" w14:textId="18A00102" w:rsidR="007A3A46" w:rsidRDefault="007A3A46" w:rsidP="00A45BE1">
      <w:pPr>
        <w:spacing w:after="0" w:line="276" w:lineRule="auto"/>
      </w:pPr>
    </w:p>
    <w:p w14:paraId="4D535FD3" w14:textId="1290010A" w:rsidR="007A3A46" w:rsidRDefault="007A3A46" w:rsidP="00A45BE1">
      <w:pPr>
        <w:spacing w:after="0" w:line="276" w:lineRule="auto"/>
      </w:pPr>
    </w:p>
    <w:p w14:paraId="398498E0" w14:textId="2EE9A4B7" w:rsidR="007A3A46" w:rsidRDefault="007A3A46" w:rsidP="00A45BE1">
      <w:pPr>
        <w:spacing w:after="0" w:line="276" w:lineRule="auto"/>
      </w:pPr>
    </w:p>
    <w:p w14:paraId="5460C411" w14:textId="1F4E93DF" w:rsidR="007A3A46" w:rsidRDefault="007A3A46" w:rsidP="00A45BE1">
      <w:pPr>
        <w:spacing w:after="0" w:line="276" w:lineRule="auto"/>
      </w:pPr>
    </w:p>
    <w:p w14:paraId="248BA7BB" w14:textId="1CAE82FC" w:rsidR="007A3A46" w:rsidRDefault="007A3A46" w:rsidP="00A45BE1">
      <w:pPr>
        <w:spacing w:after="0" w:line="276" w:lineRule="auto"/>
      </w:pPr>
    </w:p>
    <w:p w14:paraId="6DE3AD0D" w14:textId="77777777" w:rsidR="007A3A46" w:rsidRDefault="007A3A46" w:rsidP="00A45BE1">
      <w:pPr>
        <w:spacing w:after="0" w:line="276" w:lineRule="auto"/>
      </w:pPr>
    </w:p>
    <w:p w14:paraId="25630F5C" w14:textId="6C785B93" w:rsidR="00F7702B" w:rsidRDefault="00F7702B" w:rsidP="00A45BE1">
      <w:pPr>
        <w:pStyle w:val="Heading1"/>
      </w:pPr>
      <w:r>
        <w:lastRenderedPageBreak/>
        <w:t>Estimated costs:</w:t>
      </w:r>
    </w:p>
    <w:p w14:paraId="605E0346" w14:textId="78B1647E" w:rsidR="00CD4950" w:rsidRPr="00CD4950" w:rsidRDefault="00CD4950" w:rsidP="00CD4950">
      <w:r>
        <w:t>Note – the traveler is responsible for researching the travel costs.</w:t>
      </w:r>
    </w:p>
    <w:p w14:paraId="4291471D" w14:textId="77777777" w:rsidR="00F7702B" w:rsidRDefault="00F7702B" w:rsidP="00F7702B">
      <w:pPr>
        <w:spacing w:after="0" w:line="276" w:lineRule="auto"/>
      </w:pPr>
      <w:r>
        <w:tab/>
        <w:t>Registration:</w:t>
      </w:r>
    </w:p>
    <w:p w14:paraId="10CDD3B2" w14:textId="6E6D26DA" w:rsidR="00F7702B" w:rsidRDefault="00CD4950" w:rsidP="00F7702B">
      <w:pPr>
        <w:spacing w:after="0" w:line="276" w:lineRule="auto"/>
        <w:ind w:firstLine="720"/>
      </w:pPr>
      <w:r>
        <w:t>Transportation:</w:t>
      </w:r>
    </w:p>
    <w:p w14:paraId="3A1A4C11" w14:textId="2DF1413F" w:rsidR="00CD4950" w:rsidRDefault="00CD4950" w:rsidP="00F7702B">
      <w:pPr>
        <w:spacing w:after="0" w:line="276" w:lineRule="auto"/>
        <w:ind w:firstLine="720"/>
      </w:pPr>
      <w:r>
        <w:t>Lodging:</w:t>
      </w:r>
    </w:p>
    <w:p w14:paraId="1B60EC86" w14:textId="37D12B0B" w:rsidR="00CD4950" w:rsidRDefault="00CD4950" w:rsidP="00F7702B">
      <w:pPr>
        <w:spacing w:after="0" w:line="276" w:lineRule="auto"/>
        <w:ind w:firstLine="720"/>
      </w:pPr>
      <w:r>
        <w:t>Other travel costs:</w:t>
      </w:r>
    </w:p>
    <w:p w14:paraId="3E602C5F" w14:textId="714C60B7" w:rsidR="00CD4950" w:rsidRPr="00CD4950" w:rsidRDefault="00CD4950" w:rsidP="00F7702B">
      <w:pPr>
        <w:spacing w:after="0" w:line="276" w:lineRule="auto"/>
        <w:ind w:firstLine="720"/>
      </w:pPr>
      <w:r w:rsidRPr="00CD4950">
        <w:t>Estimated hours to be billed to NCBI:</w:t>
      </w:r>
    </w:p>
    <w:p w14:paraId="7FC822F1" w14:textId="02BD2202" w:rsidR="00CD4950" w:rsidRDefault="00CD4950" w:rsidP="00A45BE1">
      <w:pPr>
        <w:pStyle w:val="Heading1"/>
        <w:rPr>
          <w:color w:val="1F497D"/>
        </w:rPr>
      </w:pPr>
      <w:r>
        <w:rPr>
          <w:color w:val="1F497D"/>
        </w:rPr>
        <w:t>Previous travel/training within the last calendar year:</w:t>
      </w:r>
    </w:p>
    <w:p w14:paraId="2CCE56C2" w14:textId="1BB7AC56" w:rsidR="00CD4950" w:rsidRPr="00CD4950" w:rsidRDefault="00CD4950" w:rsidP="00CD4950">
      <w:r>
        <w:t>Please indicate the event</w:t>
      </w:r>
      <w:r w:rsidR="0013362A">
        <w:t xml:space="preserve"> name</w:t>
      </w:r>
      <w:r>
        <w:t>, destination, and date.</w:t>
      </w:r>
    </w:p>
    <w:p w14:paraId="39C2967A" w14:textId="77777777" w:rsidR="00CD4950" w:rsidRDefault="00CD4950" w:rsidP="00A45BE1">
      <w:pPr>
        <w:pStyle w:val="Heading1"/>
        <w:rPr>
          <w:color w:val="1F497D"/>
        </w:rPr>
      </w:pPr>
    </w:p>
    <w:p w14:paraId="34FA79C7" w14:textId="3BF1792D" w:rsidR="00A45BE1" w:rsidRDefault="00A45BE1" w:rsidP="00A45BE1">
      <w:pPr>
        <w:pStyle w:val="Heading1"/>
      </w:pPr>
      <w:r>
        <w:t>Approval trail:</w:t>
      </w:r>
    </w:p>
    <w:p w14:paraId="081E991E" w14:textId="77777777" w:rsidR="00A45BE1" w:rsidRDefault="00A45BE1" w:rsidP="00A45BE1">
      <w:pPr>
        <w:spacing w:after="0" w:line="276" w:lineRule="auto"/>
      </w:pPr>
      <w:r>
        <w:tab/>
        <w:t>[] Business owner (name):</w:t>
      </w:r>
    </w:p>
    <w:p w14:paraId="18E4D4DD" w14:textId="77777777" w:rsidR="00A45BE1" w:rsidRDefault="00A45BE1" w:rsidP="00A45BE1">
      <w:pPr>
        <w:spacing w:after="0" w:line="276" w:lineRule="auto"/>
      </w:pPr>
      <w:r>
        <w:tab/>
        <w:t>[] Program head</w:t>
      </w:r>
    </w:p>
    <w:sectPr w:rsidR="00A45BE1" w:rsidSect="00F7702B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9"/>
    <w:rsid w:val="00021E8E"/>
    <w:rsid w:val="00090F75"/>
    <w:rsid w:val="0013362A"/>
    <w:rsid w:val="001A1BE6"/>
    <w:rsid w:val="001A1E62"/>
    <w:rsid w:val="00380429"/>
    <w:rsid w:val="0038465E"/>
    <w:rsid w:val="005A38D4"/>
    <w:rsid w:val="005A4F87"/>
    <w:rsid w:val="005D5CD1"/>
    <w:rsid w:val="006A482D"/>
    <w:rsid w:val="007A3A46"/>
    <w:rsid w:val="008A5A1E"/>
    <w:rsid w:val="00A03E6F"/>
    <w:rsid w:val="00A45BE1"/>
    <w:rsid w:val="00AB1429"/>
    <w:rsid w:val="00BF4595"/>
    <w:rsid w:val="00CD3B37"/>
    <w:rsid w:val="00CD4950"/>
    <w:rsid w:val="00D13304"/>
    <w:rsid w:val="00F7702B"/>
    <w:rsid w:val="00F84904"/>
    <w:rsid w:val="00F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227E"/>
  <w15:chartTrackingRefBased/>
  <w15:docId w15:val="{FA748943-A362-440B-BC3F-8CDE221B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A006617CFD4EB5435538AA6635AE" ma:contentTypeVersion="12" ma:contentTypeDescription="Create a new document." ma:contentTypeScope="" ma:versionID="842f861f9c7a519bbafe5d9a698260e3">
  <xsd:schema xmlns:xsd="http://www.w3.org/2001/XMLSchema" xmlns:xs="http://www.w3.org/2001/XMLSchema" xmlns:p="http://schemas.microsoft.com/office/2006/metadata/properties" xmlns:ns2="a53605e9-1c99-42fd-818e-30959a7d41d3" xmlns:ns3="932ab229-c8d5-4b4c-af2f-fde8a3a0665c" targetNamespace="http://schemas.microsoft.com/office/2006/metadata/properties" ma:root="true" ma:fieldsID="1db5541e536c36168380b30031cf289d" ns2:_="" ns3:_="">
    <xsd:import namespace="a53605e9-1c99-42fd-818e-30959a7d41d3"/>
    <xsd:import namespace="932ab229-c8d5-4b4c-af2f-fde8a3a06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05e9-1c99-42fd-818e-30959a7d4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ab229-c8d5-4b4c-af2f-fde8a3a06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81A36-9799-4725-83EF-BD25C9323B7F}"/>
</file>

<file path=customXml/itemProps2.xml><?xml version="1.0" encoding="utf-8"?>
<ds:datastoreItem xmlns:ds="http://schemas.openxmlformats.org/officeDocument/2006/customXml" ds:itemID="{9198E992-54FA-4B4E-8F32-10BD7330F1BB}"/>
</file>

<file path=customXml/itemProps3.xml><?xml version="1.0" encoding="utf-8"?>
<ds:datastoreItem xmlns:ds="http://schemas.openxmlformats.org/officeDocument/2006/customXml" ds:itemID="{CA457217-1EB1-46DA-B466-00D207E36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Pruitt, Kim (NIH/NLM/NCBI) [E]</dc:creator>
  <cp:keywords/>
  <dc:description/>
  <cp:lastModifiedBy>Ward, Minghong (NIH/NLM/NCBI) [C]</cp:lastModifiedBy>
  <cp:revision>2</cp:revision>
  <dcterms:created xsi:type="dcterms:W3CDTF">2019-09-16T19:06:00Z</dcterms:created>
  <dcterms:modified xsi:type="dcterms:W3CDTF">2019-09-16T19:06:00Z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0x0101004B40A006617CFD4EB5435538AA6635AE</vt:lpwstr>
  </property>
</Properties>
</file>